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C9FF" w14:textId="5B2259C7" w:rsidR="00A95B71" w:rsidRDefault="005407BB" w:rsidP="00ED7D94">
      <w:pPr>
        <w:ind w:left="0"/>
        <w:jc w:val="both"/>
      </w:pPr>
      <w:r w:rsidRPr="00417BC9">
        <w:drawing>
          <wp:anchor distT="0" distB="0" distL="114300" distR="114300" simplePos="0" relativeHeight="251658240" behindDoc="1" locked="0" layoutInCell="1" allowOverlap="1" wp14:anchorId="5B9C4A80" wp14:editId="62691618">
            <wp:simplePos x="0" y="0"/>
            <wp:positionH relativeFrom="column">
              <wp:posOffset>-276225</wp:posOffset>
            </wp:positionH>
            <wp:positionV relativeFrom="paragraph">
              <wp:posOffset>59055</wp:posOffset>
            </wp:positionV>
            <wp:extent cx="3433445" cy="8115300"/>
            <wp:effectExtent l="0" t="0" r="0" b="0"/>
            <wp:wrapTight wrapText="bothSides">
              <wp:wrapPolygon edited="0">
                <wp:start x="0" y="0"/>
                <wp:lineTo x="0" y="21549"/>
                <wp:lineTo x="21452" y="21549"/>
                <wp:lineTo x="21452" y="0"/>
                <wp:lineTo x="0" y="0"/>
              </wp:wrapPolygon>
            </wp:wrapTight>
            <wp:docPr id="1411818670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18670" name="Picture 1" descr="A screenshot of a cell phon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44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BC9">
        <w:t>This is our improvement plan for this session. It has been created after evaluating last years progress and looking at</w:t>
      </w:r>
      <w:r w:rsidR="00ED7D94">
        <w:t xml:space="preserve"> </w:t>
      </w:r>
      <w:r w:rsidR="00417BC9">
        <w:t xml:space="preserve">data to see where there may be any learning gaps or </w:t>
      </w:r>
      <w:proofErr w:type="gramStart"/>
      <w:r w:rsidR="00417BC9">
        <w:t>areas</w:t>
      </w:r>
      <w:proofErr w:type="gramEnd"/>
      <w:r w:rsidR="00417BC9">
        <w:t xml:space="preserve"> we feel we would like children to be more skilled in.</w:t>
      </w:r>
    </w:p>
    <w:p w14:paraId="45ED715E" w14:textId="7637B1A0" w:rsidR="00417BC9" w:rsidRPr="00417BC9" w:rsidRDefault="00417BC9" w:rsidP="00ED7D94">
      <w:pPr>
        <w:ind w:left="0"/>
        <w:jc w:val="both"/>
        <w:rPr>
          <w:b/>
          <w:bCs/>
          <w:u w:val="single"/>
        </w:rPr>
      </w:pPr>
      <w:r w:rsidRPr="00417BC9">
        <w:rPr>
          <w:b/>
          <w:bCs/>
          <w:u w:val="single"/>
        </w:rPr>
        <w:t>PRESENCE</w:t>
      </w:r>
    </w:p>
    <w:p w14:paraId="2A5FA6D0" w14:textId="44DFDCB1" w:rsidR="00417BC9" w:rsidRDefault="00417BC9" w:rsidP="009F6F79">
      <w:pPr>
        <w:jc w:val="both"/>
      </w:pPr>
      <w:r>
        <w:t>Our whole school attendance is sitting at around 93%. Although this sounds like a high number, a child who attends</w:t>
      </w:r>
      <w:r w:rsidR="009F6F79">
        <w:t xml:space="preserve"> </w:t>
      </w:r>
      <w:r>
        <w:t xml:space="preserve">for 95% of the year has </w:t>
      </w:r>
      <w:r w:rsidR="00ED7D94">
        <w:t xml:space="preserve">still </w:t>
      </w:r>
      <w:r>
        <w:t>had 10 days of absence and ha</w:t>
      </w:r>
      <w:r w:rsidR="009F6F79">
        <w:t>s</w:t>
      </w:r>
      <w:r>
        <w:t xml:space="preserve"> missed 50 hours of learning.</w:t>
      </w:r>
      <w:r w:rsidR="009F6F79">
        <w:t xml:space="preserve"> </w:t>
      </w:r>
      <w:r>
        <w:t>Late coming is very detrimental to</w:t>
      </w:r>
      <w:r w:rsidR="00B46499">
        <w:t xml:space="preserve"> </w:t>
      </w:r>
      <w:r>
        <w:t>learning too. 10 minutes late every day is 50 minutes a week and 32 hours a year! There are 365 days in a year and only 175 days are spent in school so its vital your child is here every day unless genuinely unwell.</w:t>
      </w:r>
    </w:p>
    <w:p w14:paraId="2A570DEA" w14:textId="354F10F8" w:rsidR="00ED7D94" w:rsidRDefault="00ED7D94" w:rsidP="00ED7D94">
      <w:pPr>
        <w:jc w:val="both"/>
        <w:rPr>
          <w:b/>
          <w:bCs/>
          <w:u w:val="single"/>
        </w:rPr>
      </w:pPr>
      <w:r w:rsidRPr="00417BC9">
        <w:rPr>
          <w:b/>
          <w:bCs/>
          <w:u w:val="single"/>
        </w:rPr>
        <w:t>P</w:t>
      </w:r>
      <w:r>
        <w:rPr>
          <w:b/>
          <w:bCs/>
          <w:u w:val="single"/>
        </w:rPr>
        <w:t>ARTICIPATION</w:t>
      </w:r>
    </w:p>
    <w:p w14:paraId="12EAC6EA" w14:textId="1E6FEA33" w:rsidR="00ED7D94" w:rsidRDefault="00ED7D94" w:rsidP="00ED7D94">
      <w:pPr>
        <w:jc w:val="both"/>
      </w:pPr>
      <w:r w:rsidRPr="00ED7D94">
        <w:t>Oracy is being able to speak and listen well. It</w:t>
      </w:r>
      <w:r>
        <w:t>’</w:t>
      </w:r>
      <w:r w:rsidRPr="00ED7D94">
        <w:t>s having the vocabulary to say what you want to say and the ability to structure your thoughts, so they make sense and are appropriate to others.</w:t>
      </w:r>
    </w:p>
    <w:p w14:paraId="34112F6B" w14:textId="53766ED7" w:rsidR="00ED7D94" w:rsidRPr="00ED7D94" w:rsidRDefault="00ED7D94" w:rsidP="00ED7D94">
      <w:pPr>
        <w:jc w:val="both"/>
      </w:pPr>
      <w:r>
        <w:t xml:space="preserve">STEM skills are a mixture of hard skills such as science and technology and soft skills such as problem solving, creative thinking, creativity. </w:t>
      </w:r>
    </w:p>
    <w:p w14:paraId="404B7868" w14:textId="6290D150" w:rsidR="00ED7D94" w:rsidRDefault="00ED7D94" w:rsidP="00ED7D94">
      <w:pPr>
        <w:jc w:val="both"/>
        <w:rPr>
          <w:b/>
          <w:bCs/>
          <w:u w:val="single"/>
        </w:rPr>
      </w:pPr>
      <w:r w:rsidRPr="00ED7D94">
        <w:rPr>
          <w:b/>
          <w:bCs/>
          <w:u w:val="single"/>
        </w:rPr>
        <w:t>PROGRESS</w:t>
      </w:r>
    </w:p>
    <w:p w14:paraId="341EF9FA" w14:textId="28446930" w:rsidR="00ED7D94" w:rsidRPr="00ED7D94" w:rsidRDefault="00ED7D94" w:rsidP="00ED7D94">
      <w:pPr>
        <w:jc w:val="both"/>
      </w:pPr>
      <w:r w:rsidRPr="00ED7D94">
        <w:t>All through life we face problems. We want children to be able to identify a problem</w:t>
      </w:r>
      <w:r w:rsidR="00B46499">
        <w:t xml:space="preserve"> </w:t>
      </w:r>
      <w:r w:rsidRPr="00ED7D94">
        <w:t xml:space="preserve">and </w:t>
      </w:r>
      <w:r w:rsidR="009F6F79">
        <w:t xml:space="preserve">     </w:t>
      </w:r>
      <w:r w:rsidRPr="00ED7D94">
        <w:t xml:space="preserve">implement a solution to solve the problem </w:t>
      </w:r>
      <w:r w:rsidRPr="00ED7D94">
        <w:rPr>
          <w:b/>
          <w:bCs/>
          <w:i/>
          <w:iCs/>
        </w:rPr>
        <w:t>themselves</w:t>
      </w:r>
      <w:r w:rsidRPr="00ED7D94">
        <w:t>.</w:t>
      </w:r>
      <w:r>
        <w:t xml:space="preserve"> Meta-skills help us adapt and succeed in life, study and work. We are teaching these skills and practicing them</w:t>
      </w:r>
      <w:r w:rsidR="00B46499">
        <w:t>.</w:t>
      </w:r>
    </w:p>
    <w:sectPr w:rsidR="00ED7D94" w:rsidRPr="00ED7D94" w:rsidSect="00EC49E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C9"/>
    <w:rsid w:val="00417BC9"/>
    <w:rsid w:val="005407BB"/>
    <w:rsid w:val="006773A6"/>
    <w:rsid w:val="00826D99"/>
    <w:rsid w:val="009F6F79"/>
    <w:rsid w:val="00A95B71"/>
    <w:rsid w:val="00B46499"/>
    <w:rsid w:val="00EC49E3"/>
    <w:rsid w:val="00ED7D94"/>
    <w:rsid w:val="00EE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7C16A"/>
  <w15:chartTrackingRefBased/>
  <w15:docId w15:val="{36380FBB-30E3-4548-9E60-E3320131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  <w:ind w:left="360" w:right="3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7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B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BC9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BC9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MacPhail</dc:creator>
  <cp:keywords/>
  <dc:description/>
  <cp:lastModifiedBy>Lisa MacPhail</cp:lastModifiedBy>
  <cp:revision>5</cp:revision>
  <dcterms:created xsi:type="dcterms:W3CDTF">2025-08-26T14:31:00Z</dcterms:created>
  <dcterms:modified xsi:type="dcterms:W3CDTF">2025-08-26T14:56:00Z</dcterms:modified>
</cp:coreProperties>
</file>